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FDD" w:rsidRDefault="00BB0FDD" w:rsidP="00B853C2">
      <w:pPr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362A6D" w:rsidRPr="00BB0FDD" w:rsidRDefault="00362A6D" w:rsidP="00B853C2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BB0FDD"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BB0FDD">
        <w:rPr>
          <w:rFonts w:ascii="Times New Roman" w:hAnsi="Times New Roman" w:cs="Times New Roman"/>
          <w:sz w:val="28"/>
          <w:szCs w:val="28"/>
        </w:rPr>
        <w:br/>
        <w:t>ТАБУЛГИНСКОГО СЕЛЬСОВЕТА</w:t>
      </w:r>
      <w:r w:rsidRPr="00BB0FDD">
        <w:rPr>
          <w:rFonts w:ascii="Times New Roman" w:hAnsi="Times New Roman" w:cs="Times New Roman"/>
          <w:sz w:val="28"/>
          <w:szCs w:val="28"/>
        </w:rPr>
        <w:br/>
        <w:t xml:space="preserve">ЧИСТООЗЕРНОГО РАЙОНА </w:t>
      </w:r>
      <w:r w:rsidRPr="00BB0FDD">
        <w:rPr>
          <w:rFonts w:ascii="Times New Roman" w:hAnsi="Times New Roman" w:cs="Times New Roman"/>
          <w:sz w:val="28"/>
          <w:szCs w:val="28"/>
        </w:rPr>
        <w:br/>
        <w:t>НОВОСИБИРСКОЙ ОБЛАСТИ</w:t>
      </w:r>
    </w:p>
    <w:p w:rsidR="00362A6D" w:rsidRPr="00BB0FDD" w:rsidRDefault="00362A6D" w:rsidP="00B853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62A6D" w:rsidRPr="00BB0FDD" w:rsidRDefault="00362A6D" w:rsidP="00B853C2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BB0FDD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362A6D" w:rsidRPr="00BB0FDD" w:rsidRDefault="00B853C2" w:rsidP="00B853C2">
      <w:pPr>
        <w:rPr>
          <w:rFonts w:ascii="Times New Roman" w:hAnsi="Times New Roman" w:cs="Times New Roman"/>
          <w:sz w:val="28"/>
          <w:szCs w:val="28"/>
        </w:rPr>
      </w:pPr>
      <w:r w:rsidRPr="00BB0FDD">
        <w:rPr>
          <w:rFonts w:ascii="Times New Roman" w:hAnsi="Times New Roman" w:cs="Times New Roman"/>
          <w:sz w:val="28"/>
          <w:szCs w:val="28"/>
        </w:rPr>
        <w:t>1</w:t>
      </w:r>
      <w:r w:rsidR="00D95086" w:rsidRPr="00BB0FDD">
        <w:rPr>
          <w:rFonts w:ascii="Times New Roman" w:hAnsi="Times New Roman" w:cs="Times New Roman"/>
          <w:sz w:val="28"/>
          <w:szCs w:val="28"/>
        </w:rPr>
        <w:t>7</w:t>
      </w:r>
      <w:r w:rsidR="00362A6D" w:rsidRPr="00BB0FDD">
        <w:rPr>
          <w:rFonts w:ascii="Times New Roman" w:hAnsi="Times New Roman" w:cs="Times New Roman"/>
          <w:sz w:val="28"/>
          <w:szCs w:val="28"/>
        </w:rPr>
        <w:t>.0</w:t>
      </w:r>
      <w:r w:rsidR="002A0831" w:rsidRPr="00BB0FDD">
        <w:rPr>
          <w:rFonts w:ascii="Times New Roman" w:hAnsi="Times New Roman" w:cs="Times New Roman"/>
          <w:sz w:val="28"/>
          <w:szCs w:val="28"/>
        </w:rPr>
        <w:t>4</w:t>
      </w:r>
      <w:r w:rsidR="00362A6D" w:rsidRPr="00BB0FDD">
        <w:rPr>
          <w:rFonts w:ascii="Times New Roman" w:hAnsi="Times New Roman" w:cs="Times New Roman"/>
          <w:sz w:val="28"/>
          <w:szCs w:val="28"/>
        </w:rPr>
        <w:t>.20</w:t>
      </w:r>
      <w:r w:rsidR="00D95086" w:rsidRPr="00BB0FDD">
        <w:rPr>
          <w:rFonts w:ascii="Times New Roman" w:hAnsi="Times New Roman" w:cs="Times New Roman"/>
          <w:sz w:val="28"/>
          <w:szCs w:val="28"/>
        </w:rPr>
        <w:t>20</w:t>
      </w:r>
      <w:r w:rsidRPr="00BB0FDD">
        <w:rPr>
          <w:rFonts w:ascii="Times New Roman" w:hAnsi="Times New Roman" w:cs="Times New Roman"/>
          <w:sz w:val="28"/>
          <w:szCs w:val="28"/>
        </w:rPr>
        <w:t xml:space="preserve">                                         п.Табулга                                      № </w:t>
      </w:r>
      <w:r w:rsidR="00D95086" w:rsidRPr="00BB0FDD">
        <w:rPr>
          <w:rFonts w:ascii="Times New Roman" w:hAnsi="Times New Roman" w:cs="Times New Roman"/>
          <w:sz w:val="28"/>
          <w:szCs w:val="28"/>
        </w:rPr>
        <w:t>21</w:t>
      </w:r>
    </w:p>
    <w:p w:rsidR="00362A6D" w:rsidRPr="00BB0FDD" w:rsidRDefault="00362A6D" w:rsidP="00B853C2">
      <w:pPr>
        <w:pStyle w:val="1"/>
        <w:shd w:val="clear" w:color="auto" w:fill="auto"/>
        <w:ind w:left="-709" w:right="-284"/>
        <w:jc w:val="center"/>
        <w:rPr>
          <w:b/>
          <w:sz w:val="28"/>
          <w:szCs w:val="28"/>
        </w:rPr>
      </w:pPr>
    </w:p>
    <w:p w:rsidR="00B853C2" w:rsidRPr="00BB0FDD" w:rsidRDefault="00B853C2" w:rsidP="00B853C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0FDD">
        <w:rPr>
          <w:rFonts w:ascii="Times New Roman" w:eastAsia="Times New Roman" w:hAnsi="Times New Roman" w:cs="Times New Roman"/>
          <w:b/>
          <w:sz w:val="28"/>
          <w:szCs w:val="28"/>
        </w:rPr>
        <w:t>Об установлении начала пожароопасного сезона на территории</w:t>
      </w:r>
    </w:p>
    <w:p w:rsidR="00B853C2" w:rsidRPr="00BB0FDD" w:rsidRDefault="00B853C2" w:rsidP="00B853C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0FDD">
        <w:rPr>
          <w:rFonts w:ascii="Times New Roman" w:eastAsia="Times New Roman" w:hAnsi="Times New Roman" w:cs="Times New Roman"/>
          <w:b/>
          <w:sz w:val="28"/>
          <w:szCs w:val="28"/>
        </w:rPr>
        <w:t>Табулгинского МО в 20</w:t>
      </w:r>
      <w:r w:rsidR="00D95086" w:rsidRPr="00BB0FDD">
        <w:rPr>
          <w:rFonts w:ascii="Times New Roman" w:eastAsia="Times New Roman" w:hAnsi="Times New Roman" w:cs="Times New Roman"/>
          <w:b/>
          <w:sz w:val="28"/>
          <w:szCs w:val="28"/>
        </w:rPr>
        <w:t>20</w:t>
      </w:r>
      <w:r w:rsidRPr="00BB0FDD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году</w:t>
      </w:r>
    </w:p>
    <w:p w:rsidR="00B853C2" w:rsidRPr="00BB0FDD" w:rsidRDefault="00B853C2" w:rsidP="00B853C2">
      <w:pPr>
        <w:pStyle w:val="1"/>
        <w:shd w:val="clear" w:color="auto" w:fill="auto"/>
        <w:ind w:left="-709" w:right="-284"/>
        <w:jc w:val="center"/>
        <w:rPr>
          <w:b/>
          <w:sz w:val="28"/>
          <w:szCs w:val="28"/>
        </w:rPr>
      </w:pPr>
    </w:p>
    <w:p w:rsidR="002A0831" w:rsidRPr="00BB0FDD" w:rsidRDefault="002A0831" w:rsidP="002A0831">
      <w:pPr>
        <w:pStyle w:val="1"/>
        <w:shd w:val="clear" w:color="auto" w:fill="auto"/>
        <w:ind w:left="-709" w:right="-284"/>
        <w:jc w:val="center"/>
        <w:rPr>
          <w:sz w:val="28"/>
          <w:szCs w:val="28"/>
        </w:rPr>
      </w:pPr>
    </w:p>
    <w:p w:rsidR="00BB0FDD" w:rsidRPr="00BB0FDD" w:rsidRDefault="00B853C2" w:rsidP="00B853C2">
      <w:pPr>
        <w:autoSpaceDE w:val="0"/>
        <w:autoSpaceDN w:val="0"/>
        <w:spacing w:after="0" w:line="240" w:lineRule="auto"/>
        <w:ind w:left="-709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0FDD">
        <w:rPr>
          <w:rFonts w:ascii="Times New Roman" w:eastAsia="Times New Roman" w:hAnsi="Times New Roman" w:cs="Times New Roman"/>
          <w:sz w:val="28"/>
          <w:szCs w:val="28"/>
        </w:rPr>
        <w:t>В соответствии с Правилами противопожарного режима в Российской Федерации, утвержденными постановлением Правительства Российской Федерации от 25.04.2012 № 390 «О противопожарном режиме»,</w:t>
      </w:r>
      <w:r w:rsidR="00D95086" w:rsidRPr="00BB0FDD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Постановлением Губернатора Новосибирской области от 14.04.2020 № 54 «Об установлении начала пожароопасного сезона на территории Новосибирской области</w:t>
      </w:r>
      <w:r w:rsidRPr="00BB0F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95086" w:rsidRPr="00BB0FDD">
        <w:rPr>
          <w:rFonts w:ascii="Times New Roman" w:eastAsia="Times New Roman" w:hAnsi="Times New Roman" w:cs="Times New Roman"/>
          <w:sz w:val="28"/>
          <w:szCs w:val="28"/>
        </w:rPr>
        <w:t>в 2020 году»,</w:t>
      </w:r>
      <w:r w:rsidR="00BB0FDD" w:rsidRPr="00BB0FDD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постановлением администрации Чистоозерного района Новосибирской области от 16.04.2020 № 244 «Об установлении пожароопасного сезона на территории Чистоозерного района новосибирской области в 2020 году»,</w:t>
      </w:r>
      <w:r w:rsidR="00D95086" w:rsidRPr="00BB0FDD">
        <w:rPr>
          <w:rFonts w:ascii="Times New Roman" w:eastAsia="Times New Roman" w:hAnsi="Times New Roman" w:cs="Times New Roman"/>
          <w:sz w:val="28"/>
          <w:szCs w:val="28"/>
        </w:rPr>
        <w:t xml:space="preserve"> ФЗ 131 «Об общих принципах местного самоуправления в РФ», Устава Табулгинского сельсовета, в </w:t>
      </w:r>
      <w:r w:rsidRPr="00BB0FDD">
        <w:rPr>
          <w:rFonts w:ascii="Times New Roman" w:eastAsia="Times New Roman" w:hAnsi="Times New Roman" w:cs="Times New Roman"/>
          <w:sz w:val="28"/>
          <w:szCs w:val="28"/>
        </w:rPr>
        <w:t>связи со сходом снежного покрова в лесах</w:t>
      </w:r>
    </w:p>
    <w:p w:rsidR="00B853C2" w:rsidRPr="00BB0FDD" w:rsidRDefault="00B853C2" w:rsidP="00BB0FDD">
      <w:pPr>
        <w:autoSpaceDE w:val="0"/>
        <w:autoSpaceDN w:val="0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0F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0FDD">
        <w:rPr>
          <w:rFonts w:ascii="Times New Roman" w:eastAsia="Times New Roman" w:hAnsi="Times New Roman" w:cs="Times New Roman"/>
          <w:b/>
          <w:sz w:val="28"/>
          <w:szCs w:val="28"/>
        </w:rPr>
        <w:t>п о с </w:t>
      </w:r>
      <w:proofErr w:type="gramStart"/>
      <w:r w:rsidRPr="00BB0FDD">
        <w:rPr>
          <w:rFonts w:ascii="Times New Roman" w:eastAsia="Times New Roman" w:hAnsi="Times New Roman" w:cs="Times New Roman"/>
          <w:b/>
          <w:sz w:val="28"/>
          <w:szCs w:val="28"/>
        </w:rPr>
        <w:t>т</w:t>
      </w:r>
      <w:proofErr w:type="gramEnd"/>
      <w:r w:rsidRPr="00BB0FDD">
        <w:rPr>
          <w:rFonts w:ascii="Times New Roman" w:eastAsia="Times New Roman" w:hAnsi="Times New Roman" w:cs="Times New Roman"/>
          <w:b/>
          <w:sz w:val="28"/>
          <w:szCs w:val="28"/>
        </w:rPr>
        <w:t> а н о в л я ю</w:t>
      </w:r>
      <w:r w:rsidRPr="00BB0FD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853C2" w:rsidRPr="00BB0FDD" w:rsidRDefault="00B853C2" w:rsidP="00BB0FDD">
      <w:pPr>
        <w:autoSpaceDE w:val="0"/>
        <w:autoSpaceDN w:val="0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A0831" w:rsidRPr="00BB0FDD" w:rsidRDefault="002A0831" w:rsidP="00D95086">
      <w:pPr>
        <w:pStyle w:val="1"/>
        <w:ind w:left="-851" w:firstLine="567"/>
        <w:jc w:val="both"/>
        <w:rPr>
          <w:sz w:val="28"/>
          <w:szCs w:val="28"/>
        </w:rPr>
      </w:pPr>
      <w:r w:rsidRPr="00BB0FDD">
        <w:rPr>
          <w:sz w:val="28"/>
          <w:szCs w:val="28"/>
        </w:rPr>
        <w:t>1. Установить начало пожароопасного сезона в 20</w:t>
      </w:r>
      <w:r w:rsidR="00D95086" w:rsidRPr="00BB0FDD">
        <w:rPr>
          <w:sz w:val="28"/>
          <w:szCs w:val="28"/>
        </w:rPr>
        <w:t>20</w:t>
      </w:r>
      <w:r w:rsidRPr="00BB0FDD">
        <w:rPr>
          <w:sz w:val="28"/>
          <w:szCs w:val="28"/>
        </w:rPr>
        <w:t xml:space="preserve"> году на территории Табулгинского МО с </w:t>
      </w:r>
      <w:r w:rsidR="00B853C2" w:rsidRPr="00BB0FDD">
        <w:rPr>
          <w:sz w:val="28"/>
          <w:szCs w:val="28"/>
          <w:lang w:eastAsia="ru-RU"/>
        </w:rPr>
        <w:t>1</w:t>
      </w:r>
      <w:r w:rsidR="00D95086" w:rsidRPr="00BB0FDD">
        <w:rPr>
          <w:sz w:val="28"/>
          <w:szCs w:val="28"/>
          <w:lang w:eastAsia="ru-RU"/>
        </w:rPr>
        <w:t>7</w:t>
      </w:r>
      <w:r w:rsidR="00B853C2" w:rsidRPr="00BB0FDD">
        <w:rPr>
          <w:sz w:val="28"/>
          <w:szCs w:val="28"/>
          <w:lang w:eastAsia="ru-RU"/>
        </w:rPr>
        <w:t>.04.20</w:t>
      </w:r>
      <w:r w:rsidR="00D95086" w:rsidRPr="00BB0FDD">
        <w:rPr>
          <w:sz w:val="28"/>
          <w:szCs w:val="28"/>
          <w:lang w:eastAsia="ru-RU"/>
        </w:rPr>
        <w:t xml:space="preserve">20 </w:t>
      </w:r>
      <w:r w:rsidR="00B853C2" w:rsidRPr="00BB0FDD">
        <w:rPr>
          <w:sz w:val="28"/>
          <w:szCs w:val="28"/>
          <w:lang w:eastAsia="ru-RU"/>
        </w:rPr>
        <w:t>года.</w:t>
      </w:r>
    </w:p>
    <w:p w:rsidR="00D95086" w:rsidRPr="00BB0FDD" w:rsidRDefault="00D95086" w:rsidP="00D95086">
      <w:pPr>
        <w:pStyle w:val="1"/>
        <w:shd w:val="clear" w:color="auto" w:fill="auto"/>
        <w:ind w:left="-851"/>
        <w:jc w:val="both"/>
        <w:rPr>
          <w:sz w:val="28"/>
          <w:szCs w:val="28"/>
        </w:rPr>
      </w:pPr>
      <w:r w:rsidRPr="00BB0FDD">
        <w:rPr>
          <w:sz w:val="28"/>
          <w:szCs w:val="28"/>
        </w:rPr>
        <w:t xml:space="preserve">         2.</w:t>
      </w:r>
      <w:r w:rsidR="004848A2" w:rsidRPr="00BB0FDD">
        <w:rPr>
          <w:sz w:val="28"/>
          <w:szCs w:val="28"/>
        </w:rPr>
        <w:t xml:space="preserve"> </w:t>
      </w:r>
      <w:r w:rsidR="001A1DD8" w:rsidRPr="00BB0FDD">
        <w:rPr>
          <w:sz w:val="28"/>
          <w:szCs w:val="28"/>
        </w:rPr>
        <w:t>Рекомендовать</w:t>
      </w:r>
      <w:r w:rsidR="004848A2" w:rsidRPr="00BB0FDD">
        <w:rPr>
          <w:sz w:val="28"/>
          <w:szCs w:val="28"/>
        </w:rPr>
        <w:t xml:space="preserve"> специалистам администрации Табулгинского сельсовета,</w:t>
      </w:r>
      <w:r w:rsidR="001A1DD8" w:rsidRPr="00BB0FDD">
        <w:rPr>
          <w:sz w:val="28"/>
          <w:szCs w:val="28"/>
        </w:rPr>
        <w:t xml:space="preserve"> руководителям организаций и учреждений Табулгинского МО</w:t>
      </w:r>
      <w:r w:rsidRPr="00BB0FDD">
        <w:rPr>
          <w:sz w:val="28"/>
          <w:szCs w:val="28"/>
        </w:rPr>
        <w:t>:</w:t>
      </w:r>
    </w:p>
    <w:p w:rsidR="00D95086" w:rsidRPr="00BB0FDD" w:rsidRDefault="00D95086" w:rsidP="00D95086">
      <w:pPr>
        <w:pStyle w:val="1"/>
        <w:shd w:val="clear" w:color="auto" w:fill="auto"/>
        <w:ind w:left="-851"/>
        <w:jc w:val="both"/>
        <w:rPr>
          <w:sz w:val="28"/>
          <w:szCs w:val="28"/>
        </w:rPr>
      </w:pPr>
      <w:r w:rsidRPr="00BB0FDD">
        <w:rPr>
          <w:sz w:val="28"/>
          <w:szCs w:val="28"/>
        </w:rPr>
        <w:t xml:space="preserve">         2.1. Организовать наблюдение за противопожарным состоянием</w:t>
      </w:r>
      <w:r w:rsidR="004848A2" w:rsidRPr="00BB0FDD">
        <w:rPr>
          <w:sz w:val="28"/>
          <w:szCs w:val="28"/>
        </w:rPr>
        <w:t xml:space="preserve"> населенных пунктов поселения, организаций и учреждений и в прилегающих к ним зонах;</w:t>
      </w:r>
    </w:p>
    <w:p w:rsidR="004848A2" w:rsidRPr="00BB0FDD" w:rsidRDefault="004848A2" w:rsidP="00D95086">
      <w:pPr>
        <w:pStyle w:val="1"/>
        <w:shd w:val="clear" w:color="auto" w:fill="auto"/>
        <w:ind w:left="-851"/>
        <w:jc w:val="both"/>
        <w:rPr>
          <w:sz w:val="28"/>
          <w:szCs w:val="28"/>
        </w:rPr>
      </w:pPr>
      <w:r w:rsidRPr="00BB0FDD">
        <w:rPr>
          <w:sz w:val="28"/>
          <w:szCs w:val="28"/>
        </w:rPr>
        <w:t xml:space="preserve">         2.2. Организовать своевременное информирование населения о случаях наступления высокой и чрезвычайной пожарной опасности в лесах по условиям погоды (4,5 классы опасности) на территории Табулгинского МО;</w:t>
      </w:r>
    </w:p>
    <w:p w:rsidR="004848A2" w:rsidRPr="00BB0FDD" w:rsidRDefault="00F873D7" w:rsidP="00D95086">
      <w:pPr>
        <w:pStyle w:val="1"/>
        <w:shd w:val="clear" w:color="auto" w:fill="auto"/>
        <w:ind w:left="-851"/>
        <w:jc w:val="both"/>
        <w:rPr>
          <w:sz w:val="28"/>
          <w:szCs w:val="28"/>
        </w:rPr>
      </w:pPr>
      <w:r w:rsidRPr="00BB0FDD">
        <w:rPr>
          <w:sz w:val="28"/>
          <w:szCs w:val="28"/>
        </w:rPr>
        <w:t xml:space="preserve">         2.3. </w:t>
      </w:r>
      <w:r w:rsidR="004848A2" w:rsidRPr="00BB0FDD">
        <w:rPr>
          <w:sz w:val="28"/>
          <w:szCs w:val="28"/>
        </w:rPr>
        <w:t>Принять меры к приведению в работоспособное состояние источников наружного и внутреннего противопожарного водоснабжения, обеспечить запасы воды для целей пожаротушения;</w:t>
      </w:r>
    </w:p>
    <w:p w:rsidR="004848A2" w:rsidRPr="00BB0FDD" w:rsidRDefault="004848A2" w:rsidP="00D95086">
      <w:pPr>
        <w:pStyle w:val="1"/>
        <w:shd w:val="clear" w:color="auto" w:fill="auto"/>
        <w:ind w:left="-851"/>
        <w:jc w:val="both"/>
        <w:rPr>
          <w:sz w:val="28"/>
          <w:szCs w:val="28"/>
        </w:rPr>
      </w:pPr>
      <w:r w:rsidRPr="00BB0FDD">
        <w:rPr>
          <w:sz w:val="28"/>
          <w:szCs w:val="28"/>
        </w:rPr>
        <w:t xml:space="preserve">         2.4. </w:t>
      </w:r>
      <w:r w:rsidR="00F873D7" w:rsidRPr="00BB0FDD">
        <w:rPr>
          <w:sz w:val="28"/>
          <w:szCs w:val="28"/>
        </w:rPr>
        <w:t>Запретить сжигание мусора. Разведение костров и пуск палов травы на приусадебных участках жилых домов, на территориях, прилегающих к многоквартирным жилым домам, общественным зданиям, объектам промышленного и сельскохозяйственного назначения, проведение огневых и других пожароопасных работ без получения допуска (разрешения) в установленном порядке;</w:t>
      </w:r>
    </w:p>
    <w:p w:rsidR="00F873D7" w:rsidRPr="00BB0FDD" w:rsidRDefault="00F873D7" w:rsidP="00D95086">
      <w:pPr>
        <w:pStyle w:val="1"/>
        <w:shd w:val="clear" w:color="auto" w:fill="auto"/>
        <w:ind w:left="-851"/>
        <w:jc w:val="both"/>
        <w:rPr>
          <w:sz w:val="28"/>
          <w:szCs w:val="28"/>
        </w:rPr>
      </w:pPr>
      <w:r w:rsidRPr="00BB0FDD">
        <w:rPr>
          <w:sz w:val="28"/>
          <w:szCs w:val="28"/>
        </w:rPr>
        <w:t xml:space="preserve">        2.5. Не допустить отжигов сухой травы на сельскохозяйственных землях;</w:t>
      </w:r>
    </w:p>
    <w:p w:rsidR="00BB0FDD" w:rsidRDefault="00F873D7" w:rsidP="00D95086">
      <w:pPr>
        <w:pStyle w:val="1"/>
        <w:shd w:val="clear" w:color="auto" w:fill="auto"/>
        <w:ind w:left="-851"/>
        <w:jc w:val="both"/>
        <w:rPr>
          <w:sz w:val="28"/>
          <w:szCs w:val="28"/>
        </w:rPr>
      </w:pPr>
      <w:r w:rsidRPr="00BB0FDD">
        <w:rPr>
          <w:sz w:val="28"/>
          <w:szCs w:val="28"/>
        </w:rPr>
        <w:t xml:space="preserve">        </w:t>
      </w:r>
    </w:p>
    <w:p w:rsidR="00F873D7" w:rsidRPr="00BB0FDD" w:rsidRDefault="00BB0FDD" w:rsidP="00D95086">
      <w:pPr>
        <w:pStyle w:val="1"/>
        <w:shd w:val="clear" w:color="auto" w:fill="auto"/>
        <w:ind w:left="-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 w:rsidR="00F873D7" w:rsidRPr="00BB0FDD">
        <w:rPr>
          <w:sz w:val="28"/>
          <w:szCs w:val="28"/>
        </w:rPr>
        <w:t>2.6. Провести проверку готовности добровольного пожарного формирования, обеспечить их своевременный выезд на тушение пожара;</w:t>
      </w:r>
    </w:p>
    <w:p w:rsidR="00F873D7" w:rsidRPr="00BB0FDD" w:rsidRDefault="00F873D7" w:rsidP="00D95086">
      <w:pPr>
        <w:pStyle w:val="1"/>
        <w:shd w:val="clear" w:color="auto" w:fill="auto"/>
        <w:ind w:left="-851"/>
        <w:jc w:val="both"/>
        <w:rPr>
          <w:sz w:val="28"/>
          <w:szCs w:val="28"/>
        </w:rPr>
      </w:pPr>
      <w:r w:rsidRPr="00BB0FDD">
        <w:rPr>
          <w:sz w:val="28"/>
          <w:szCs w:val="28"/>
        </w:rPr>
        <w:t xml:space="preserve">        2.7.  Откорректировать состав патрульно-маневренной группы, старост поселений;</w:t>
      </w:r>
    </w:p>
    <w:p w:rsidR="00D95086" w:rsidRPr="00BB0FDD" w:rsidRDefault="00F873D7" w:rsidP="00BB0FDD">
      <w:pPr>
        <w:pStyle w:val="1"/>
        <w:shd w:val="clear" w:color="auto" w:fill="auto"/>
        <w:ind w:left="-851"/>
        <w:jc w:val="both"/>
        <w:rPr>
          <w:sz w:val="28"/>
          <w:szCs w:val="28"/>
        </w:rPr>
      </w:pPr>
      <w:r w:rsidRPr="00BB0FDD">
        <w:rPr>
          <w:sz w:val="28"/>
          <w:szCs w:val="28"/>
        </w:rPr>
        <w:t xml:space="preserve">        2.8. провести агитационно-разъяснительную работу среди населения по вопросам усиления пожарной безопасности.</w:t>
      </w:r>
    </w:p>
    <w:p w:rsidR="00362A6D" w:rsidRDefault="001A1DD8" w:rsidP="00D95086">
      <w:pPr>
        <w:pStyle w:val="1"/>
        <w:shd w:val="clear" w:color="auto" w:fill="auto"/>
        <w:ind w:left="-851"/>
        <w:jc w:val="both"/>
        <w:rPr>
          <w:sz w:val="28"/>
          <w:szCs w:val="28"/>
        </w:rPr>
      </w:pPr>
      <w:r w:rsidRPr="00BB0FDD">
        <w:rPr>
          <w:sz w:val="28"/>
          <w:szCs w:val="28"/>
        </w:rPr>
        <w:t xml:space="preserve"> </w:t>
      </w:r>
      <w:r w:rsidR="00BB0FDD" w:rsidRPr="00BB0FDD">
        <w:rPr>
          <w:sz w:val="28"/>
          <w:szCs w:val="28"/>
        </w:rPr>
        <w:t xml:space="preserve">       </w:t>
      </w:r>
      <w:r w:rsidR="00D95086" w:rsidRPr="00BB0FDD">
        <w:rPr>
          <w:sz w:val="28"/>
          <w:szCs w:val="28"/>
        </w:rPr>
        <w:t>3.</w:t>
      </w:r>
      <w:r w:rsidR="00362A6D" w:rsidRPr="00BB0FDD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BB0FDD" w:rsidRDefault="00BB0FDD" w:rsidP="00D95086">
      <w:pPr>
        <w:pStyle w:val="1"/>
        <w:shd w:val="clear" w:color="auto" w:fill="auto"/>
        <w:ind w:left="-851"/>
        <w:jc w:val="both"/>
        <w:rPr>
          <w:sz w:val="28"/>
          <w:szCs w:val="28"/>
        </w:rPr>
      </w:pPr>
    </w:p>
    <w:p w:rsidR="00BB0FDD" w:rsidRDefault="00BB0FDD" w:rsidP="00D95086">
      <w:pPr>
        <w:pStyle w:val="1"/>
        <w:shd w:val="clear" w:color="auto" w:fill="auto"/>
        <w:ind w:left="-851"/>
        <w:jc w:val="both"/>
        <w:rPr>
          <w:sz w:val="28"/>
          <w:szCs w:val="28"/>
        </w:rPr>
      </w:pPr>
    </w:p>
    <w:p w:rsidR="00BB0FDD" w:rsidRDefault="00BB0FDD" w:rsidP="00D95086">
      <w:pPr>
        <w:pStyle w:val="1"/>
        <w:shd w:val="clear" w:color="auto" w:fill="auto"/>
        <w:ind w:left="-851"/>
        <w:jc w:val="both"/>
        <w:rPr>
          <w:sz w:val="28"/>
          <w:szCs w:val="28"/>
        </w:rPr>
      </w:pPr>
    </w:p>
    <w:p w:rsidR="00BB0FDD" w:rsidRPr="00BB0FDD" w:rsidRDefault="00BB0FDD" w:rsidP="00D95086">
      <w:pPr>
        <w:pStyle w:val="1"/>
        <w:shd w:val="clear" w:color="auto" w:fill="auto"/>
        <w:ind w:left="-851"/>
        <w:jc w:val="both"/>
        <w:rPr>
          <w:sz w:val="28"/>
          <w:szCs w:val="28"/>
        </w:rPr>
      </w:pPr>
    </w:p>
    <w:p w:rsidR="001A1DD8" w:rsidRPr="00BB0FDD" w:rsidRDefault="001A1DD8" w:rsidP="00362A6D">
      <w:pPr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362A6D" w:rsidRPr="00BB0FDD" w:rsidRDefault="00B853C2" w:rsidP="00B853C2">
      <w:pPr>
        <w:ind w:left="-709"/>
        <w:rPr>
          <w:rFonts w:ascii="Times New Roman" w:hAnsi="Times New Roman" w:cs="Times New Roman"/>
          <w:sz w:val="28"/>
          <w:szCs w:val="28"/>
        </w:rPr>
      </w:pPr>
      <w:r w:rsidRPr="00BB0FDD">
        <w:rPr>
          <w:rFonts w:ascii="Times New Roman" w:hAnsi="Times New Roman" w:cs="Times New Roman"/>
          <w:sz w:val="28"/>
          <w:szCs w:val="28"/>
        </w:rPr>
        <w:t xml:space="preserve"> </w:t>
      </w:r>
      <w:r w:rsidR="001A1DD8" w:rsidRPr="00BB0FDD">
        <w:rPr>
          <w:rFonts w:ascii="Times New Roman" w:hAnsi="Times New Roman" w:cs="Times New Roman"/>
          <w:sz w:val="28"/>
          <w:szCs w:val="28"/>
        </w:rPr>
        <w:t>Г</w:t>
      </w:r>
      <w:r w:rsidR="00362A6D" w:rsidRPr="00BB0FDD">
        <w:rPr>
          <w:rFonts w:ascii="Times New Roman" w:hAnsi="Times New Roman" w:cs="Times New Roman"/>
          <w:sz w:val="28"/>
          <w:szCs w:val="28"/>
        </w:rPr>
        <w:t>лав</w:t>
      </w:r>
      <w:r w:rsidR="001A1DD8" w:rsidRPr="00BB0FDD">
        <w:rPr>
          <w:rFonts w:ascii="Times New Roman" w:hAnsi="Times New Roman" w:cs="Times New Roman"/>
          <w:sz w:val="28"/>
          <w:szCs w:val="28"/>
        </w:rPr>
        <w:t>а</w:t>
      </w:r>
      <w:r w:rsidRPr="00BB0FDD">
        <w:rPr>
          <w:rFonts w:ascii="Times New Roman" w:hAnsi="Times New Roman" w:cs="Times New Roman"/>
          <w:sz w:val="28"/>
          <w:szCs w:val="28"/>
        </w:rPr>
        <w:t xml:space="preserve"> </w:t>
      </w:r>
      <w:r w:rsidR="001A1DD8" w:rsidRPr="00BB0FDD">
        <w:rPr>
          <w:rFonts w:ascii="Times New Roman" w:hAnsi="Times New Roman" w:cs="Times New Roman"/>
          <w:sz w:val="28"/>
          <w:szCs w:val="28"/>
        </w:rPr>
        <w:t>Табулгинского сельсовета</w:t>
      </w:r>
      <w:r w:rsidR="00362A6D" w:rsidRPr="00BB0FDD">
        <w:rPr>
          <w:rFonts w:ascii="Times New Roman" w:hAnsi="Times New Roman" w:cs="Times New Roman"/>
          <w:sz w:val="28"/>
          <w:szCs w:val="28"/>
        </w:rPr>
        <w:t xml:space="preserve">                                      </w:t>
      </w:r>
      <w:r w:rsidR="001A1DD8" w:rsidRPr="00BB0FDD">
        <w:rPr>
          <w:rFonts w:ascii="Times New Roman" w:hAnsi="Times New Roman" w:cs="Times New Roman"/>
          <w:sz w:val="28"/>
          <w:szCs w:val="28"/>
        </w:rPr>
        <w:t xml:space="preserve">    </w:t>
      </w:r>
      <w:r w:rsidR="00362A6D" w:rsidRPr="00BB0FDD">
        <w:rPr>
          <w:rFonts w:ascii="Times New Roman" w:hAnsi="Times New Roman" w:cs="Times New Roman"/>
          <w:sz w:val="28"/>
          <w:szCs w:val="28"/>
        </w:rPr>
        <w:t xml:space="preserve">    </w:t>
      </w:r>
      <w:r w:rsidR="001A1DD8" w:rsidRPr="00BB0FDD">
        <w:rPr>
          <w:rFonts w:ascii="Times New Roman" w:hAnsi="Times New Roman" w:cs="Times New Roman"/>
          <w:sz w:val="28"/>
          <w:szCs w:val="28"/>
        </w:rPr>
        <w:t>П.П.Тилипенко</w:t>
      </w:r>
    </w:p>
    <w:p w:rsidR="00362A6D" w:rsidRPr="00BB0FDD" w:rsidRDefault="00362A6D" w:rsidP="00B853C2">
      <w:pPr>
        <w:ind w:left="-709"/>
        <w:rPr>
          <w:sz w:val="28"/>
          <w:szCs w:val="28"/>
        </w:rPr>
      </w:pPr>
      <w:r w:rsidRPr="00BB0FDD">
        <w:rPr>
          <w:sz w:val="28"/>
          <w:szCs w:val="28"/>
        </w:rPr>
        <w:t> </w:t>
      </w:r>
    </w:p>
    <w:p w:rsidR="001A1DD8" w:rsidRPr="00BB0FDD" w:rsidRDefault="001A1DD8" w:rsidP="00B853C2">
      <w:pPr>
        <w:ind w:left="-709"/>
        <w:rPr>
          <w:sz w:val="28"/>
          <w:szCs w:val="28"/>
        </w:rPr>
      </w:pPr>
    </w:p>
    <w:p w:rsidR="002A0831" w:rsidRPr="00BB0FDD" w:rsidRDefault="002A0831" w:rsidP="001A1DD8">
      <w:pPr>
        <w:rPr>
          <w:sz w:val="28"/>
          <w:szCs w:val="28"/>
        </w:rPr>
      </w:pPr>
    </w:p>
    <w:p w:rsidR="002A0831" w:rsidRPr="00BB0FDD" w:rsidRDefault="002A0831" w:rsidP="001A1DD8">
      <w:pPr>
        <w:rPr>
          <w:sz w:val="28"/>
          <w:szCs w:val="28"/>
        </w:rPr>
      </w:pPr>
    </w:p>
    <w:p w:rsidR="002A0831" w:rsidRDefault="002A0831" w:rsidP="001A1DD8"/>
    <w:p w:rsidR="002A0831" w:rsidRDefault="002A0831" w:rsidP="001A1DD8"/>
    <w:p w:rsidR="00B853C2" w:rsidRDefault="00B853C2" w:rsidP="001A1DD8"/>
    <w:p w:rsidR="00BB0FDD" w:rsidRDefault="00BB0FDD" w:rsidP="001A1DD8"/>
    <w:p w:rsidR="00BB0FDD" w:rsidRDefault="00BB0FDD" w:rsidP="001A1DD8"/>
    <w:p w:rsidR="00BB0FDD" w:rsidRDefault="00BB0FDD" w:rsidP="001A1DD8"/>
    <w:p w:rsidR="00BB0FDD" w:rsidRDefault="00BB0FDD" w:rsidP="001A1DD8"/>
    <w:p w:rsidR="00BB0FDD" w:rsidRDefault="00BB0FDD" w:rsidP="001A1DD8"/>
    <w:p w:rsidR="00BB0FDD" w:rsidRDefault="00BB0FDD" w:rsidP="001A1DD8"/>
    <w:p w:rsidR="00BB0FDD" w:rsidRDefault="00BB0FDD" w:rsidP="001A1DD8"/>
    <w:p w:rsidR="00BB0FDD" w:rsidRDefault="00BB0FDD" w:rsidP="001A1DD8"/>
    <w:p w:rsidR="00BB0FDD" w:rsidRDefault="00BB0FDD" w:rsidP="001A1DD8"/>
    <w:p w:rsidR="00BB0FDD" w:rsidRDefault="00BB0FDD" w:rsidP="001A1DD8"/>
    <w:p w:rsidR="00BB0FDD" w:rsidRDefault="00BB0FDD" w:rsidP="001A1DD8">
      <w:bookmarkStart w:id="0" w:name="_GoBack"/>
      <w:bookmarkEnd w:id="0"/>
    </w:p>
    <w:p w:rsidR="002A0831" w:rsidRPr="001A1DD8" w:rsidRDefault="002A0831" w:rsidP="001A1DD8"/>
    <w:p w:rsidR="00BD2EA1" w:rsidRPr="00362A6D" w:rsidRDefault="00362A6D" w:rsidP="00362A6D">
      <w:pPr>
        <w:ind w:left="-709" w:right="-284"/>
        <w:rPr>
          <w:rFonts w:ascii="Times New Roman" w:hAnsi="Times New Roman" w:cs="Times New Roman"/>
          <w:sz w:val="18"/>
          <w:szCs w:val="18"/>
        </w:rPr>
      </w:pPr>
      <w:r w:rsidRPr="007017D9">
        <w:rPr>
          <w:rFonts w:ascii="Times New Roman" w:hAnsi="Times New Roman" w:cs="Times New Roman"/>
          <w:sz w:val="18"/>
          <w:szCs w:val="18"/>
        </w:rPr>
        <w:t>Исп. Кузнецова Л.П.</w:t>
      </w:r>
      <w:r w:rsidRPr="007017D9">
        <w:rPr>
          <w:rFonts w:ascii="Times New Roman" w:hAnsi="Times New Roman" w:cs="Times New Roman"/>
          <w:sz w:val="18"/>
          <w:szCs w:val="18"/>
        </w:rPr>
        <w:br/>
        <w:t>93-766</w:t>
      </w:r>
    </w:p>
    <w:sectPr w:rsidR="00BD2EA1" w:rsidRPr="00362A6D" w:rsidSect="00BB0FDD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343DB9"/>
    <w:multiLevelType w:val="hybridMultilevel"/>
    <w:tmpl w:val="46963B7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B2C1C7F"/>
    <w:multiLevelType w:val="hybridMultilevel"/>
    <w:tmpl w:val="1E78582E"/>
    <w:lvl w:ilvl="0" w:tplc="EDE40938">
      <w:start w:val="2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2A6D"/>
    <w:rsid w:val="0014676A"/>
    <w:rsid w:val="001A1DD8"/>
    <w:rsid w:val="002A0831"/>
    <w:rsid w:val="002A7072"/>
    <w:rsid w:val="00362A6D"/>
    <w:rsid w:val="004848A2"/>
    <w:rsid w:val="006065CA"/>
    <w:rsid w:val="00A27728"/>
    <w:rsid w:val="00B853C2"/>
    <w:rsid w:val="00BB0FDD"/>
    <w:rsid w:val="00BD2EA1"/>
    <w:rsid w:val="00C343BC"/>
    <w:rsid w:val="00D95086"/>
    <w:rsid w:val="00DE5DD5"/>
    <w:rsid w:val="00E46988"/>
    <w:rsid w:val="00F8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5DD71"/>
  <w15:docId w15:val="{CD656B11-6507-4AC8-9A3F-44ABA5492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2A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362A6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362A6D"/>
    <w:pPr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853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853C2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Tabulga</dc:creator>
  <cp:keywords/>
  <dc:description/>
  <cp:lastModifiedBy>User</cp:lastModifiedBy>
  <cp:revision>6</cp:revision>
  <cp:lastPrinted>2020-04-17T04:40:00Z</cp:lastPrinted>
  <dcterms:created xsi:type="dcterms:W3CDTF">2017-05-26T03:44:00Z</dcterms:created>
  <dcterms:modified xsi:type="dcterms:W3CDTF">2020-04-17T04:42:00Z</dcterms:modified>
</cp:coreProperties>
</file>